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135"/>
        <w:tblW w:w="10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"/>
        <w:gridCol w:w="14"/>
        <w:gridCol w:w="1576"/>
        <w:gridCol w:w="7626"/>
      </w:tblGrid>
      <w:tr w:rsidR="00033D3C" w:rsidRPr="00FC0256" w:rsidTr="00163C89">
        <w:trPr>
          <w:trHeight w:val="288"/>
        </w:trPr>
        <w:tc>
          <w:tcPr>
            <w:tcW w:w="10080" w:type="dxa"/>
            <w:gridSpan w:val="4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Перечень товаров, работ, услуг, закупки которых осуществляются у субъектов малого и среднего предпринимательства.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№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п</w:t>
            </w:r>
            <w:proofErr w:type="gramStart"/>
            <w:r w:rsidRPr="00FC0256">
              <w:rPr>
                <w:rFonts w:ascii="Times New Roman" w:hAnsi="Times New Roman"/>
                <w:b/>
              </w:rPr>
              <w:t>.п</w:t>
            </w:r>
            <w:proofErr w:type="spellEnd"/>
            <w:proofErr w:type="gramEnd"/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Код ОКПД</w:t>
            </w:r>
            <w:proofErr w:type="gramStart"/>
            <w:r w:rsidRPr="00FC0256">
              <w:rPr>
                <w:rFonts w:ascii="Times New Roman" w:hAnsi="Times New Roman"/>
                <w:b/>
              </w:rPr>
              <w:t>2</w:t>
            </w:r>
            <w:proofErr w:type="gramEnd"/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Наименование</w:t>
            </w:r>
          </w:p>
        </w:tc>
      </w:tr>
      <w:tr w:rsidR="00033D3C" w:rsidRPr="00FC0256" w:rsidTr="00163C89">
        <w:trPr>
          <w:trHeight w:val="394"/>
        </w:trPr>
        <w:tc>
          <w:tcPr>
            <w:tcW w:w="2454" w:type="dxa"/>
            <w:gridSpan w:val="3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7" w:history="1">
              <w:r w:rsidR="00033D3C" w:rsidRPr="00FC0256">
                <w:rPr>
                  <w:rStyle w:val="a3"/>
                  <w:rFonts w:ascii="Times New Roman" w:hAnsi="Times New Roman"/>
                  <w:b/>
                  <w:color w:val="auto"/>
                </w:rPr>
                <w:t>Раздел C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14.12.30.190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033D3C" w:rsidRPr="00FC0256" w:rsidTr="00163C89">
        <w:trPr>
          <w:trHeight w:val="394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20.42.19.190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парфюмерные, косметические и туалетные средства прочие, не включенные в другие группировки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21.20.24.150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медицинские ватно-марлевые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21.20.24.170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Аптечки и сумки санитарные для оказания первой помощи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21.20.23.199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Средства </w:t>
            </w:r>
            <w:proofErr w:type="spellStart"/>
            <w:r w:rsidRPr="00FC0256">
              <w:rPr>
                <w:rFonts w:ascii="Times New Roman" w:hAnsi="Times New Roman"/>
                <w:b/>
              </w:rPr>
              <w:t>нелечебные</w:t>
            </w:r>
            <w:proofErr w:type="spellEnd"/>
            <w:r w:rsidRPr="00FC0256">
              <w:rPr>
                <w:rFonts w:ascii="Times New Roman" w:hAnsi="Times New Roman"/>
                <w:b/>
              </w:rPr>
              <w:t xml:space="preserve"> прочие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21.20.24.140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 Пакеты перевязочные медицинские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21.20.10.232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Анальгетики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22.19.71.110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Презервативы</w:t>
            </w:r>
          </w:p>
        </w:tc>
      </w:tr>
      <w:tr w:rsidR="00033D3C" w:rsidRPr="00FC0256" w:rsidTr="00163C89">
        <w:trPr>
          <w:trHeight w:val="347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22.22.19.000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Изделия упаковочные из пластмассы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17.1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contextualSpacing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Целлюлоза, бумага и картон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8" w:history="1">
              <w:r w:rsidR="00033D3C" w:rsidRPr="00FC0256">
                <w:rPr>
                  <w:rFonts w:ascii="Times New Roman" w:hAnsi="Times New Roman"/>
                  <w:b/>
                </w:rPr>
                <w:t>25.99.23.000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26.20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Компьютеры и периферийное оборудование</w:t>
            </w:r>
          </w:p>
        </w:tc>
      </w:tr>
      <w:tr w:rsidR="00766B25" w:rsidRPr="00FC0256" w:rsidTr="00163C89">
        <w:trPr>
          <w:trHeight w:val="365"/>
        </w:trPr>
        <w:tc>
          <w:tcPr>
            <w:tcW w:w="878" w:type="dxa"/>
            <w:gridSpan w:val="2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26.30.5</w:t>
            </w:r>
          </w:p>
        </w:tc>
        <w:tc>
          <w:tcPr>
            <w:tcW w:w="7626" w:type="dxa"/>
          </w:tcPr>
          <w:p w:rsidR="00766B25" w:rsidRPr="00FC0256" w:rsidRDefault="00766B25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766B25">
              <w:rPr>
                <w:rFonts w:ascii="Times New Roman" w:hAnsi="Times New Roman"/>
                <w:b/>
              </w:rPr>
              <w:t>Устройства охранной или пожарной сигнализации и аналогичная аппаратура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26.60.12.129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Приборы и аппараты для функциональной диагностики прочие, применяемые в медицинских целях,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27.40.2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Светильники и осветительные устройства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29.10.2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Автомобили легковые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29.10.4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грузовые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30.9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Средства транспортные и оборудование не включенные в другие группировки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31.01.1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Мебель для офисов и предприятий торговли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9" w:history="1">
              <w:r w:rsidR="00033D3C" w:rsidRPr="00FC0256">
                <w:rPr>
                  <w:rFonts w:ascii="Times New Roman" w:hAnsi="Times New Roman"/>
                  <w:b/>
                </w:rPr>
                <w:t>32.99.12.130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Карандаши механические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0" w:history="1">
              <w:r w:rsidR="00033D3C" w:rsidRPr="00FC0256">
                <w:rPr>
                  <w:rFonts w:ascii="Times New Roman" w:hAnsi="Times New Roman"/>
                  <w:b/>
                </w:rPr>
                <w:t>32.99.13.120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1" w:history="1">
              <w:r w:rsidR="00033D3C" w:rsidRPr="00FC0256">
                <w:rPr>
                  <w:rFonts w:ascii="Times New Roman" w:hAnsi="Times New Roman"/>
                  <w:b/>
                </w:rPr>
                <w:t>32.99.13.122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Авторучки шариковые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12" w:history="1">
              <w:r w:rsidR="00033D3C" w:rsidRPr="00FC0256">
                <w:rPr>
                  <w:rFonts w:ascii="Times New Roman" w:hAnsi="Times New Roman"/>
                  <w:b/>
                </w:rPr>
                <w:t>32.99.16.120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Штемпели для датирования, запечатывания или нумерации и аналогичные изделия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spacing w:line="240" w:lineRule="auto"/>
            </w:pPr>
            <w:r w:rsidRPr="00FC0256">
              <w:rPr>
                <w:rFonts w:ascii="Times New Roman" w:hAnsi="Times New Roman"/>
                <w:b/>
              </w:rPr>
              <w:t>32.50.50.000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Изделия </w:t>
            </w:r>
            <w:proofErr w:type="gramStart"/>
            <w:r w:rsidRPr="00FC0256">
              <w:rPr>
                <w:rFonts w:ascii="Times New Roman" w:hAnsi="Times New Roman"/>
                <w:b/>
              </w:rPr>
              <w:t>медицинские</w:t>
            </w:r>
            <w:proofErr w:type="gramEnd"/>
            <w:r w:rsidRPr="00FC0256">
              <w:rPr>
                <w:rFonts w:ascii="Times New Roman" w:hAnsi="Times New Roman"/>
                <w:b/>
              </w:rPr>
              <w:t xml:space="preserve"> в том числе хирургические, прочие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DF767F" w:rsidP="00163C89">
            <w:pPr>
              <w:spacing w:line="240" w:lineRule="auto"/>
              <w:rPr>
                <w:b/>
              </w:rPr>
            </w:pPr>
            <w:hyperlink r:id="rId13" w:history="1">
              <w:r w:rsidR="00033D3C" w:rsidRPr="00FC0256">
                <w:rPr>
                  <w:rFonts w:ascii="Times New Roman" w:hAnsi="Times New Roman"/>
                  <w:b/>
                </w:rPr>
                <w:t xml:space="preserve"> РАЗДЕЛ  F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  <w:bCs/>
              </w:rPr>
              <w:t xml:space="preserve">      </w:t>
            </w:r>
            <w:hyperlink r:id="rId14" w:history="1">
              <w:r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Работы завершающие и отделочные в зданиях и сооружениях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5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штукатурные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43.32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столярные и плотничные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7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по устройству покрытий полов и облицовке стен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8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43.34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малярные и стекольные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19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jc w:val="center"/>
              <w:rPr>
                <w:rFonts w:ascii="Times New Roman" w:hAnsi="Times New Roman"/>
                <w:b/>
                <w:bCs/>
              </w:rPr>
            </w:pPr>
            <w:hyperlink r:id="rId20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43.39.1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Работы завершающие и отделочные в зданиях и сооружениях, прочие </w:t>
            </w:r>
          </w:p>
        </w:tc>
      </w:tr>
      <w:tr w:rsidR="00033D3C" w:rsidRPr="00FC0256" w:rsidTr="00163C89">
        <w:trPr>
          <w:trHeight w:val="365"/>
        </w:trPr>
        <w:tc>
          <w:tcPr>
            <w:tcW w:w="2454" w:type="dxa"/>
            <w:gridSpan w:val="3"/>
          </w:tcPr>
          <w:p w:rsidR="00033D3C" w:rsidRPr="00FC0256" w:rsidRDefault="00DF767F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hyperlink r:id="rId21" w:history="1">
              <w:r w:rsidR="00033D3C" w:rsidRPr="00FC0256">
                <w:rPr>
                  <w:rFonts w:ascii="Times New Roman" w:hAnsi="Times New Roman"/>
                  <w:b/>
                </w:rPr>
                <w:t>РАЗДЕЛ G</w:t>
              </w:r>
            </w:hyperlink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365"/>
        </w:trPr>
        <w:tc>
          <w:tcPr>
            <w:tcW w:w="864" w:type="dxa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90" w:type="dxa"/>
            <w:gridSpan w:val="2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46.51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оптовой торговле компьютерами, компьютерными периферийными устройствами и программным обеспечением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РАЗДЕЛ Н</w:t>
            </w:r>
          </w:p>
        </w:tc>
        <w:tc>
          <w:tcPr>
            <w:tcW w:w="7626" w:type="dxa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2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49.3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сухопутного пассажирского транспорта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  <w:bCs/>
              </w:rPr>
            </w:pPr>
            <w:r w:rsidRPr="00FC0256">
              <w:rPr>
                <w:rStyle w:val="a4"/>
                <w:rFonts w:ascii="Times New Roman" w:hAnsi="Times New Roman"/>
              </w:rPr>
              <w:t>РАЗДЕЛ J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3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издательской деятельности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4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58.19.1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в области печатания издательской продукции прочие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</w:rPr>
            </w:pPr>
            <w:r w:rsidRPr="00FC0256">
              <w:rPr>
                <w:rStyle w:val="a4"/>
                <w:rFonts w:ascii="Times New Roman" w:hAnsi="Times New Roman"/>
              </w:rPr>
              <w:t xml:space="preserve">РАЗДЕЛ </w:t>
            </w:r>
            <w:r w:rsidRPr="00FC0256">
              <w:rPr>
                <w:rStyle w:val="a4"/>
                <w:rFonts w:ascii="Times New Roman" w:hAnsi="Times New Roman"/>
                <w:lang w:val="en-US"/>
              </w:rPr>
              <w:t>N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FC0256">
              <w:rPr>
                <w:rFonts w:ascii="Times New Roman" w:hAnsi="Times New Roman"/>
                <w:b/>
              </w:rPr>
              <w:t>79.90.39.190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прочие связанные со службой предварительных заказов</w:t>
            </w:r>
          </w:p>
        </w:tc>
      </w:tr>
      <w:tr w:rsidR="00033D3C" w:rsidRPr="00FC0256" w:rsidTr="00163C89">
        <w:trPr>
          <w:trHeight w:val="202"/>
        </w:trPr>
        <w:tc>
          <w:tcPr>
            <w:tcW w:w="2454" w:type="dxa"/>
            <w:gridSpan w:val="3"/>
          </w:tcPr>
          <w:p w:rsidR="00033D3C" w:rsidRPr="00FC0256" w:rsidRDefault="00DF767F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  <w:b/>
                <w:bCs/>
              </w:rPr>
            </w:pPr>
            <w:hyperlink r:id="rId25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 R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DF767F" w:rsidP="00163C8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hyperlink r:id="rId26" w:history="1">
              <w:r w:rsidR="00033D3C" w:rsidRPr="00FC0256">
                <w:rPr>
                  <w:rStyle w:val="a3"/>
                  <w:rFonts w:ascii="Times New Roman" w:hAnsi="Times New Roman"/>
                  <w:b/>
                  <w:bCs/>
                  <w:color w:val="auto"/>
                </w:rPr>
                <w:t>93.29</w:t>
              </w:r>
            </w:hyperlink>
            <w:r w:rsidR="00033D3C" w:rsidRPr="00FC0256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 xml:space="preserve">Услуги в области развлечений и отдыха прочие </w:t>
            </w:r>
          </w:p>
        </w:tc>
      </w:tr>
      <w:tr w:rsidR="00033D3C" w:rsidRPr="00FC0256" w:rsidTr="00163C89">
        <w:trPr>
          <w:trHeight w:val="426"/>
        </w:trPr>
        <w:tc>
          <w:tcPr>
            <w:tcW w:w="2454" w:type="dxa"/>
            <w:gridSpan w:val="3"/>
          </w:tcPr>
          <w:p w:rsidR="00033D3C" w:rsidRPr="00FC0256" w:rsidRDefault="00DF767F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  <w:hyperlink r:id="rId27" w:history="1">
              <w:r w:rsidR="00033D3C" w:rsidRPr="00FC0256">
                <w:rPr>
                  <w:rFonts w:ascii="Times New Roman" w:hAnsi="Times New Roman"/>
                  <w:b/>
                  <w:lang w:eastAsia="ru-RU"/>
                </w:rPr>
                <w:t>РАЗДЕЛ</w:t>
              </w:r>
              <w:r w:rsidR="00033D3C" w:rsidRPr="00FC0256">
                <w:rPr>
                  <w:rFonts w:ascii="Times New Roman" w:hAnsi="Times New Roman"/>
                  <w:b/>
                  <w:lang w:val="en-US" w:eastAsia="ru-RU"/>
                </w:rPr>
                <w:t xml:space="preserve"> S</w:t>
              </w:r>
            </w:hyperlink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before="100" w:beforeAutospacing="1" w:after="100" w:afterAutospacing="1" w:line="240" w:lineRule="auto"/>
              <w:rPr>
                <w:rFonts w:ascii="Times New Roman" w:hAnsi="Times New Roman"/>
              </w:rPr>
            </w:pPr>
          </w:p>
        </w:tc>
      </w:tr>
      <w:tr w:rsidR="00033D3C" w:rsidRPr="00FC0256" w:rsidTr="00163C89">
        <w:trPr>
          <w:trHeight w:val="426"/>
        </w:trPr>
        <w:tc>
          <w:tcPr>
            <w:tcW w:w="878" w:type="dxa"/>
            <w:gridSpan w:val="2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76" w:type="dxa"/>
            <w:vAlign w:val="center"/>
          </w:tcPr>
          <w:p w:rsidR="00033D3C" w:rsidRPr="00FC0256" w:rsidRDefault="00033D3C" w:rsidP="00163C89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95.11.10.000</w:t>
            </w:r>
          </w:p>
        </w:tc>
        <w:tc>
          <w:tcPr>
            <w:tcW w:w="7626" w:type="dxa"/>
            <w:vAlign w:val="center"/>
          </w:tcPr>
          <w:p w:rsidR="00033D3C" w:rsidRPr="00FC0256" w:rsidRDefault="00033D3C" w:rsidP="00163C89">
            <w:pPr>
              <w:spacing w:line="240" w:lineRule="auto"/>
              <w:rPr>
                <w:rFonts w:ascii="Times New Roman" w:hAnsi="Times New Roman"/>
                <w:b/>
              </w:rPr>
            </w:pPr>
            <w:r w:rsidRPr="00FC0256">
              <w:rPr>
                <w:rFonts w:ascii="Times New Roman" w:hAnsi="Times New Roman"/>
                <w:b/>
              </w:rPr>
              <w:t>Услуги по ремонту компьютеров и периферийного оборудования</w:t>
            </w:r>
          </w:p>
        </w:tc>
      </w:tr>
    </w:tbl>
    <w:p w:rsidR="00033D3C" w:rsidRDefault="00033D3C">
      <w:pPr>
        <w:rPr>
          <w:rFonts w:ascii="Times New Roman" w:hAnsi="Times New Roman"/>
        </w:rPr>
      </w:pPr>
    </w:p>
    <w:p w:rsidR="00033D3C" w:rsidRPr="00746C04" w:rsidRDefault="00033D3C" w:rsidP="00746C04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По состоянию на </w:t>
      </w:r>
      <w:r w:rsidR="00766B25">
        <w:rPr>
          <w:rFonts w:ascii="Times New Roman" w:hAnsi="Times New Roman"/>
        </w:rPr>
        <w:t>26.10</w:t>
      </w:r>
      <w:r>
        <w:rPr>
          <w:rFonts w:ascii="Times New Roman" w:hAnsi="Times New Roman"/>
        </w:rPr>
        <w:t>.2016 г.</w:t>
      </w:r>
    </w:p>
    <w:sectPr w:rsidR="00033D3C" w:rsidRPr="00746C04" w:rsidSect="00EA0A4E">
      <w:pgSz w:w="11906" w:h="16838"/>
      <w:pgMar w:top="1134" w:right="850" w:bottom="1134" w:left="1701" w:header="227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D3C" w:rsidRDefault="00033D3C" w:rsidP="00EA0A4E">
      <w:pPr>
        <w:spacing w:after="0" w:line="240" w:lineRule="auto"/>
      </w:pPr>
      <w:r>
        <w:separator/>
      </w:r>
    </w:p>
  </w:endnote>
  <w:end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D3C" w:rsidRDefault="00033D3C" w:rsidP="00EA0A4E">
      <w:pPr>
        <w:spacing w:after="0" w:line="240" w:lineRule="auto"/>
      </w:pPr>
      <w:r>
        <w:separator/>
      </w:r>
    </w:p>
  </w:footnote>
  <w:footnote w:type="continuationSeparator" w:id="1">
    <w:p w:rsidR="00033D3C" w:rsidRDefault="00033D3C" w:rsidP="00EA0A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20ED0"/>
    <w:multiLevelType w:val="multilevel"/>
    <w:tmpl w:val="EEACC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FB73398"/>
    <w:multiLevelType w:val="multilevel"/>
    <w:tmpl w:val="35A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9BD"/>
    <w:rsid w:val="000132CF"/>
    <w:rsid w:val="00033D3C"/>
    <w:rsid w:val="00053108"/>
    <w:rsid w:val="0006521B"/>
    <w:rsid w:val="000A6032"/>
    <w:rsid w:val="000C0801"/>
    <w:rsid w:val="000D4692"/>
    <w:rsid w:val="000E38CD"/>
    <w:rsid w:val="000F5415"/>
    <w:rsid w:val="00144B97"/>
    <w:rsid w:val="001473B2"/>
    <w:rsid w:val="00163C89"/>
    <w:rsid w:val="00193545"/>
    <w:rsid w:val="00203E82"/>
    <w:rsid w:val="002124D8"/>
    <w:rsid w:val="00273A33"/>
    <w:rsid w:val="00285B31"/>
    <w:rsid w:val="002E57A4"/>
    <w:rsid w:val="002F0AAE"/>
    <w:rsid w:val="002F24CB"/>
    <w:rsid w:val="00304F85"/>
    <w:rsid w:val="003259FB"/>
    <w:rsid w:val="00350D40"/>
    <w:rsid w:val="00353A10"/>
    <w:rsid w:val="003651D1"/>
    <w:rsid w:val="003B7D5E"/>
    <w:rsid w:val="003D1656"/>
    <w:rsid w:val="003E1219"/>
    <w:rsid w:val="00404151"/>
    <w:rsid w:val="00410A6D"/>
    <w:rsid w:val="00462972"/>
    <w:rsid w:val="0048591C"/>
    <w:rsid w:val="004A4067"/>
    <w:rsid w:val="004D320F"/>
    <w:rsid w:val="004D56ED"/>
    <w:rsid w:val="0058614C"/>
    <w:rsid w:val="005E5F39"/>
    <w:rsid w:val="005E75C6"/>
    <w:rsid w:val="005F52EA"/>
    <w:rsid w:val="00634F93"/>
    <w:rsid w:val="006B03E5"/>
    <w:rsid w:val="006F71CF"/>
    <w:rsid w:val="00722AFE"/>
    <w:rsid w:val="00746C04"/>
    <w:rsid w:val="00766B25"/>
    <w:rsid w:val="0076788A"/>
    <w:rsid w:val="00776BF9"/>
    <w:rsid w:val="00797CBB"/>
    <w:rsid w:val="007F1448"/>
    <w:rsid w:val="00806E41"/>
    <w:rsid w:val="008525EF"/>
    <w:rsid w:val="0088013F"/>
    <w:rsid w:val="0089788B"/>
    <w:rsid w:val="008A29BD"/>
    <w:rsid w:val="008C153C"/>
    <w:rsid w:val="00944F31"/>
    <w:rsid w:val="00952D62"/>
    <w:rsid w:val="009A4B97"/>
    <w:rsid w:val="009A4E68"/>
    <w:rsid w:val="00A64197"/>
    <w:rsid w:val="00A71BAB"/>
    <w:rsid w:val="00A90231"/>
    <w:rsid w:val="00B30209"/>
    <w:rsid w:val="00B5139E"/>
    <w:rsid w:val="00B81170"/>
    <w:rsid w:val="00BC1B19"/>
    <w:rsid w:val="00BE11CB"/>
    <w:rsid w:val="00BE18F6"/>
    <w:rsid w:val="00C026D4"/>
    <w:rsid w:val="00C41139"/>
    <w:rsid w:val="00C469D1"/>
    <w:rsid w:val="00C87B99"/>
    <w:rsid w:val="00C94B4E"/>
    <w:rsid w:val="00CA38E3"/>
    <w:rsid w:val="00D03F61"/>
    <w:rsid w:val="00D54AC2"/>
    <w:rsid w:val="00D814EE"/>
    <w:rsid w:val="00D85748"/>
    <w:rsid w:val="00DE1B19"/>
    <w:rsid w:val="00DF767F"/>
    <w:rsid w:val="00E04A95"/>
    <w:rsid w:val="00E56286"/>
    <w:rsid w:val="00E82CAE"/>
    <w:rsid w:val="00E86B95"/>
    <w:rsid w:val="00E91694"/>
    <w:rsid w:val="00EA0A4E"/>
    <w:rsid w:val="00EA48AA"/>
    <w:rsid w:val="00EB11C4"/>
    <w:rsid w:val="00F912FC"/>
    <w:rsid w:val="00FC0256"/>
    <w:rsid w:val="00FD3AFB"/>
    <w:rsid w:val="00FE3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1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58614C"/>
    <w:rPr>
      <w:rFonts w:cs="Times New Roman"/>
      <w:color w:val="000080"/>
      <w:u w:val="none"/>
      <w:effect w:val="none"/>
    </w:rPr>
  </w:style>
  <w:style w:type="character" w:styleId="a4">
    <w:name w:val="Strong"/>
    <w:basedOn w:val="a0"/>
    <w:uiPriority w:val="99"/>
    <w:qFormat/>
    <w:rsid w:val="00E56286"/>
    <w:rPr>
      <w:rFonts w:cs="Times New Roman"/>
      <w:b/>
      <w:bCs/>
    </w:rPr>
  </w:style>
  <w:style w:type="paragraph" w:styleId="a5">
    <w:name w:val="header"/>
    <w:basedOn w:val="a"/>
    <w:link w:val="a6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EA0A4E"/>
    <w:rPr>
      <w:rFonts w:cs="Times New Roman"/>
    </w:rPr>
  </w:style>
  <w:style w:type="paragraph" w:styleId="a7">
    <w:name w:val="footer"/>
    <w:basedOn w:val="a"/>
    <w:link w:val="a8"/>
    <w:uiPriority w:val="99"/>
    <w:semiHidden/>
    <w:rsid w:val="00EA0A4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EA0A4E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A71BAB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5E5F3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F1448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86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68378">
          <w:marLeft w:val="376"/>
          <w:marRight w:val="3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86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8AA206182CA2D78BC35A3020145E273453E1155F1A2BE9D82C1D807AAE9D555791AC91BDE8D031Y3nAK" TargetMode="External"/><Relationship Id="rId13" Type="http://schemas.openxmlformats.org/officeDocument/2006/relationships/hyperlink" Target="http://okpd2.ru/razdel-F.htm" TargetMode="External"/><Relationship Id="rId18" Type="http://schemas.openxmlformats.org/officeDocument/2006/relationships/hyperlink" Target="http://spravochniki.info/okpd2/13846-raboty-malyarnye-i-stekol-nye-43-34" TargetMode="External"/><Relationship Id="rId26" Type="http://schemas.openxmlformats.org/officeDocument/2006/relationships/hyperlink" Target="http://spravochniki.info/okpd2/17249-uslugi-v-oblasti-razvlecheniy-i-otdyha-prochie-93-29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okpd2.ru/razdel-G.htm" TargetMode="External"/><Relationship Id="rId7" Type="http://schemas.openxmlformats.org/officeDocument/2006/relationships/hyperlink" Target="http://miiss.ru/kpd/razdel-C.htm" TargetMode="External"/><Relationship Id="rId12" Type="http://schemas.openxmlformats.org/officeDocument/2006/relationships/hyperlink" Target="consultantplus://offline/ref=A78AA206182CA2D78BC35A3020145E273453E1155F1A2BE9D82C1D807AAE9D555791AC91BEE7D035Y3n2K" TargetMode="External"/><Relationship Id="rId17" Type="http://schemas.openxmlformats.org/officeDocument/2006/relationships/hyperlink" Target="http://spravochniki.info/okpd2/13834-raboty-po-ustroystvu-pokrytiy-polov-i-oblicovke-sten-43-33" TargetMode="External"/><Relationship Id="rId25" Type="http://schemas.openxmlformats.org/officeDocument/2006/relationships/hyperlink" Target="http://spravochniki.info/okpd2/17135-uslugi-v-oblasti-iskusstva-razvlecheniy-otdyha-i-sporta-razdel-r" TargetMode="External"/><Relationship Id="rId2" Type="http://schemas.openxmlformats.org/officeDocument/2006/relationships/styles" Target="styles.xml"/><Relationship Id="rId16" Type="http://schemas.openxmlformats.org/officeDocument/2006/relationships/hyperlink" Target="http://spravochniki.info/okpd2/13823-raboty-stolyarnye-i-plotnichnye-43-32" TargetMode="External"/><Relationship Id="rId20" Type="http://schemas.openxmlformats.org/officeDocument/2006/relationships/hyperlink" Target="http://spravochniki.info/okpd2/13860-raboty-zavershayuschie-i-otdelochnye-v-zdaniyah-i-sooruzheniyah-prochie-43-39-1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78AA206182CA2D78BC35A3020145E273453E1155F1A2BE9D82C1D807AAE9D555791AC91BEE7D037Y3nAK" TargetMode="External"/><Relationship Id="rId24" Type="http://schemas.openxmlformats.org/officeDocument/2006/relationships/hyperlink" Target="http://spravochniki.info/okpd2/15444-uslugi-v-oblasti-pechataniya-izdatel-skoy-produkcii-prochie-58-19-1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pravochniki.info/okpd2/13818-raboty-shtukaturnye-43-31" TargetMode="External"/><Relationship Id="rId23" Type="http://schemas.openxmlformats.org/officeDocument/2006/relationships/hyperlink" Target="http://spravochniki.info/okpd2/15443-uslugi-v-oblasti-izdatel-skoy-deyatel-nosti-prochie-58-19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78AA206182CA2D78BC35A3020145E273453E1155F1A2BE9D82C1D807AAE9D555791AC91BEE7D036Y3nCK" TargetMode="External"/><Relationship Id="rId19" Type="http://schemas.openxmlformats.org/officeDocument/2006/relationships/hyperlink" Target="http://spravochniki.info/okpd2/13859-raboty-zavershayuschie-i-otdelochnye-v-zdaniyah-i-sooruzheniyah-prochie-43-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8AA206182CA2D78BC35A3020145E273453E1155F1A2BE9D82C1D807AAE9D555791AC91BEE7D036Y3nAK" TargetMode="External"/><Relationship Id="rId14" Type="http://schemas.openxmlformats.org/officeDocument/2006/relationships/hyperlink" Target="http://spravochniki.info/okpd2/13817-raboty-zavershayuschie-i-otdelochnye-v-zdaniyah-i-sooruzheniyah-43-3" TargetMode="External"/><Relationship Id="rId22" Type="http://schemas.openxmlformats.org/officeDocument/2006/relationships/hyperlink" Target="http://spravochniki.info/okpd2/14882-uslugi-suhoputnogo-passazhirskogo-transporta-prochie-49-3" TargetMode="External"/><Relationship Id="rId27" Type="http://schemas.openxmlformats.org/officeDocument/2006/relationships/hyperlink" Target="http://spravochniki.info/okpd2/17135-uslugi-v-oblasti-iskusstva-razvlecheniy-otdyha-i-sporta-razdel-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313</Words>
  <Characters>4549</Characters>
  <Application>Microsoft Office Word</Application>
  <DocSecurity>0</DocSecurity>
  <Lines>37</Lines>
  <Paragraphs>9</Paragraphs>
  <ScaleCrop>false</ScaleCrop>
  <Company/>
  <LinksUpToDate>false</LinksUpToDate>
  <CharactersWithSpaces>4853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sudenko</dc:creator>
  <cp:keywords/>
  <dc:description/>
  <cp:lastModifiedBy>sudenko</cp:lastModifiedBy>
  <cp:revision>27</cp:revision>
  <cp:lastPrinted>2016-05-18T09:54:00Z</cp:lastPrinted>
  <dcterms:created xsi:type="dcterms:W3CDTF">2016-04-27T08:46:00Z</dcterms:created>
  <dcterms:modified xsi:type="dcterms:W3CDTF">2016-10-26T06:49:00Z</dcterms:modified>
</cp:coreProperties>
</file>