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316"/>
        <w:gridCol w:w="8643"/>
      </w:tblGrid>
      <w:tr w:rsidR="00033D3C" w:rsidRPr="00807809" w:rsidTr="00412197">
        <w:trPr>
          <w:trHeight w:val="172"/>
        </w:trPr>
        <w:tc>
          <w:tcPr>
            <w:tcW w:w="10456" w:type="dxa"/>
            <w:gridSpan w:val="3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412197">
        <w:trPr>
          <w:trHeight w:val="255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412197">
        <w:trPr>
          <w:trHeight w:val="233"/>
        </w:trPr>
        <w:tc>
          <w:tcPr>
            <w:tcW w:w="1813" w:type="dxa"/>
            <w:gridSpan w:val="2"/>
          </w:tcPr>
          <w:p w:rsidR="00033D3C" w:rsidRPr="00807809" w:rsidRDefault="00DD22D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412197">
        <w:trPr>
          <w:trHeight w:val="236"/>
        </w:trPr>
        <w:tc>
          <w:tcPr>
            <w:tcW w:w="497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412197">
        <w:trPr>
          <w:trHeight w:val="236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412197">
        <w:trPr>
          <w:trHeight w:val="236"/>
        </w:trPr>
        <w:tc>
          <w:tcPr>
            <w:tcW w:w="497" w:type="dxa"/>
          </w:tcPr>
          <w:p w:rsidR="002F43B7" w:rsidRPr="00807809" w:rsidRDefault="002F43B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412197">
        <w:trPr>
          <w:trHeight w:val="236"/>
        </w:trPr>
        <w:tc>
          <w:tcPr>
            <w:tcW w:w="49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412197">
        <w:trPr>
          <w:trHeight w:val="236"/>
        </w:trPr>
        <w:tc>
          <w:tcPr>
            <w:tcW w:w="497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412197">
        <w:trPr>
          <w:trHeight w:val="236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412197">
        <w:trPr>
          <w:trHeight w:val="236"/>
        </w:trPr>
        <w:tc>
          <w:tcPr>
            <w:tcW w:w="49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8643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412197">
        <w:trPr>
          <w:trHeight w:val="236"/>
        </w:trPr>
        <w:tc>
          <w:tcPr>
            <w:tcW w:w="497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412197">
        <w:trPr>
          <w:trHeight w:val="236"/>
        </w:trPr>
        <w:tc>
          <w:tcPr>
            <w:tcW w:w="497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412197">
        <w:trPr>
          <w:trHeight w:val="236"/>
        </w:trPr>
        <w:tc>
          <w:tcPr>
            <w:tcW w:w="497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651D8" w:rsidRPr="00807809" w:rsidTr="00412197">
        <w:trPr>
          <w:trHeight w:val="236"/>
        </w:trPr>
        <w:tc>
          <w:tcPr>
            <w:tcW w:w="497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8643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1D8">
              <w:rPr>
                <w:rFonts w:ascii="Times New Roman" w:hAnsi="Times New Roman"/>
                <w:b/>
                <w:sz w:val="20"/>
                <w:szCs w:val="20"/>
              </w:rPr>
              <w:t>Препараты лекарственные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412197">
        <w:trPr>
          <w:trHeight w:val="236"/>
        </w:trPr>
        <w:tc>
          <w:tcPr>
            <w:tcW w:w="497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43" w:type="dxa"/>
          </w:tcPr>
          <w:p w:rsidR="000140A0" w:rsidRPr="00807809" w:rsidRDefault="00214BC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412197">
        <w:trPr>
          <w:trHeight w:val="236"/>
        </w:trPr>
        <w:tc>
          <w:tcPr>
            <w:tcW w:w="497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412197">
        <w:trPr>
          <w:trHeight w:val="236"/>
        </w:trPr>
        <w:tc>
          <w:tcPr>
            <w:tcW w:w="49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412197">
        <w:trPr>
          <w:trHeight w:val="23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1D6791" w:rsidRPr="00807809" w:rsidTr="00412197">
        <w:trPr>
          <w:trHeight w:val="255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1D6791" w:rsidRPr="00807809" w:rsidTr="00412197">
        <w:trPr>
          <w:trHeight w:val="255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DD22D6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1D6791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1D6791" w:rsidRPr="00807809" w:rsidTr="00412197">
        <w:trPr>
          <w:trHeight w:val="521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412197" w:rsidRPr="00807809" w:rsidTr="00412197">
        <w:trPr>
          <w:trHeight w:val="218"/>
        </w:trPr>
        <w:tc>
          <w:tcPr>
            <w:tcW w:w="497" w:type="dxa"/>
          </w:tcPr>
          <w:p w:rsidR="00412197" w:rsidRPr="00807809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412197" w:rsidRPr="00807809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:rsidR="00412197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20158C" w:rsidRPr="00807809" w:rsidTr="00412197">
        <w:trPr>
          <w:trHeight w:val="416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20158C" w:rsidRPr="00B90D06" w:rsidTr="00412197">
        <w:trPr>
          <w:trHeight w:val="432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20158C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20158C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549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AE29FD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DD22D6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D12D7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:rsidR="0020158C" w:rsidRPr="00DC1ECA" w:rsidRDefault="0020158C" w:rsidP="002015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20158C" w:rsidRPr="00807809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ED12D7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20158C" w:rsidRPr="00807809" w:rsidTr="00412197">
        <w:trPr>
          <w:trHeight w:val="21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20158C" w:rsidRPr="00807809" w:rsidTr="00412197">
        <w:trPr>
          <w:trHeight w:val="21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60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20158C" w:rsidRPr="00807809" w:rsidTr="00412197">
        <w:trPr>
          <w:trHeight w:val="121"/>
        </w:trPr>
        <w:tc>
          <w:tcPr>
            <w:tcW w:w="1813" w:type="dxa"/>
            <w:gridSpan w:val="2"/>
          </w:tcPr>
          <w:p w:rsidR="0020158C" w:rsidRPr="00807809" w:rsidRDefault="00DD22D6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DD22D6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DD22D6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412197">
        <w:rPr>
          <w:rFonts w:ascii="Times New Roman" w:hAnsi="Times New Roman"/>
          <w:sz w:val="20"/>
          <w:szCs w:val="20"/>
        </w:rPr>
        <w:t xml:space="preserve">25.02.2022 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259FB"/>
    <w:rsid w:val="003321C0"/>
    <w:rsid w:val="003351FE"/>
    <w:rsid w:val="00340568"/>
    <w:rsid w:val="00350D40"/>
    <w:rsid w:val="00353A10"/>
    <w:rsid w:val="00362532"/>
    <w:rsid w:val="003651D1"/>
    <w:rsid w:val="00396B43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06DD0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651D8"/>
    <w:rsid w:val="00E65643"/>
    <w:rsid w:val="00E82CAE"/>
    <w:rsid w:val="00E86961"/>
    <w:rsid w:val="00E86B95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23-raboty-stolyarnye-i-plotnichnye-43-32" TargetMode="External"/><Relationship Id="rId26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59-raboty-zavershayuschie-i-otdelochnye-v-zdaniyah-i-sooruzheniyah-prochie-43-3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18-raboty-shtukaturnye-43-31" TargetMode="External"/><Relationship Id="rId25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7-raboty-zavershayuschie-i-otdelochnye-v-zdaniyah-i-sooruzheniyah-43-3" TargetMode="External"/><Relationship Id="rId20" Type="http://schemas.openxmlformats.org/officeDocument/2006/relationships/hyperlink" Target="http://spravochniki.info/okpd2/13846-raboty-malyarnye-i-stekol-nye-43-34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4882-uslugi-suhoputnogo-passazhirskogo-transporta-prochie-49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pd2.ru/razdel-F.htm" TargetMode="External"/><Relationship Id="rId23" Type="http://schemas.openxmlformats.org/officeDocument/2006/relationships/hyperlink" Target="http://okpd2.ru/razdel-G.htm" TargetMode="External"/><Relationship Id="rId28" Type="http://schemas.openxmlformats.org/officeDocument/2006/relationships/hyperlink" Target="http://spravochniki.info/okpd2/17249-uslugi-v-oblasti-razvlecheniy-i-otdyha-prochie-93-29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34-raboty-po-ustroystvu-pokrytiy-polov-i-oblicovke-sten-43-3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spravochniki.info/okpd2/13860-raboty-zavershayuschie-i-otdelochnye-v-zdaniyah-i-sooruzheniyah-prochie-43-39-1" TargetMode="External"/><Relationship Id="rId27" Type="http://schemas.openxmlformats.org/officeDocument/2006/relationships/hyperlink" Target="http://spravochniki.info/okpd2/17135-uslugi-v-oblasti-iskusstva-razvlecheniy-otdyha-i-sporta-razdel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1037</Words>
  <Characters>10438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140</cp:revision>
  <cp:lastPrinted>2020-02-26T08:51:00Z</cp:lastPrinted>
  <dcterms:created xsi:type="dcterms:W3CDTF">2016-04-27T08:46:00Z</dcterms:created>
  <dcterms:modified xsi:type="dcterms:W3CDTF">2022-02-25T07:49:00Z</dcterms:modified>
</cp:coreProperties>
</file>