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6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316"/>
        <w:gridCol w:w="8643"/>
      </w:tblGrid>
      <w:tr w:rsidR="000D3F4B" w:rsidRPr="00807809" w:rsidTr="000D3F4B">
        <w:trPr>
          <w:trHeight w:val="172"/>
        </w:trPr>
        <w:tc>
          <w:tcPr>
            <w:tcW w:w="10456" w:type="dxa"/>
            <w:gridSpan w:val="3"/>
          </w:tcPr>
          <w:p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0D3F4B" w:rsidRPr="00807809" w:rsidTr="000D3F4B">
        <w:trPr>
          <w:trHeight w:val="233"/>
        </w:trPr>
        <w:tc>
          <w:tcPr>
            <w:tcW w:w="1813" w:type="dxa"/>
            <w:gridSpan w:val="2"/>
          </w:tcPr>
          <w:p w:rsidR="000D3F4B" w:rsidRPr="00807809" w:rsidRDefault="006079E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D3F4B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81681C" w:rsidRPr="0081681C" w:rsidTr="000D3F4B">
        <w:trPr>
          <w:trHeight w:val="236"/>
        </w:trPr>
        <w:tc>
          <w:tcPr>
            <w:tcW w:w="497" w:type="dxa"/>
          </w:tcPr>
          <w:p w:rsidR="0081681C" w:rsidRPr="00807809" w:rsidRDefault="0081681C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17.22.12.120</w:t>
            </w:r>
          </w:p>
        </w:tc>
        <w:tc>
          <w:tcPr>
            <w:tcW w:w="8643" w:type="dxa"/>
          </w:tcPr>
          <w:p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0D3F4B" w:rsidRPr="00807809" w:rsidTr="000D3F4B">
        <w:trPr>
          <w:trHeight w:val="410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3" w:type="dxa"/>
          </w:tcPr>
          <w:p w:rsidR="000D3F4B" w:rsidRPr="000D3F4B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24927905"/>
            <w:r w:rsidRPr="000D3F4B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для лечения заболеваний пищеварительного тракта и обмена веществ </w:t>
            </w:r>
            <w:bookmarkEnd w:id="0"/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356715" w:rsidRPr="00807809" w:rsidTr="00356715">
        <w:trPr>
          <w:trHeight w:val="60"/>
        </w:trPr>
        <w:tc>
          <w:tcPr>
            <w:tcW w:w="497" w:type="dxa"/>
          </w:tcPr>
          <w:p w:rsidR="00356715" w:rsidRPr="00807809" w:rsidRDefault="0035671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356715" w:rsidRPr="00807809" w:rsidRDefault="00356715" w:rsidP="003567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21.20.10.181</w:t>
            </w:r>
          </w:p>
        </w:tc>
        <w:tc>
          <w:tcPr>
            <w:tcW w:w="8643" w:type="dxa"/>
          </w:tcPr>
          <w:p w:rsidR="00356715" w:rsidRPr="00807809" w:rsidRDefault="0035671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Гормоны гипоталамуса и гипофиза и их аналоги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643" w:type="dxa"/>
          </w:tcPr>
          <w:p w:rsidR="000D3F4B" w:rsidRPr="00807809" w:rsidRDefault="006079E1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0D3F4B" w:rsidRPr="008B0B12">
                <w:rPr>
                  <w:rFonts w:ascii="Times New Roman" w:hAnsi="Times New Roman"/>
                  <w:b/>
                  <w:sz w:val="20"/>
                  <w:szCs w:val="20"/>
                </w:rPr>
                <w:t>Препараты антигистаминные системного действия</w:t>
              </w:r>
            </w:hyperlink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8643" w:type="dxa"/>
          </w:tcPr>
          <w:p w:rsidR="000D3F4B" w:rsidRPr="00807809" w:rsidRDefault="006079E1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0D3F4B" w:rsidRPr="008B0B12">
                <w:rPr>
                  <w:rFonts w:ascii="Times New Roman" w:hAnsi="Times New Roman"/>
                  <w:b/>
                  <w:sz w:val="20"/>
                  <w:szCs w:val="20"/>
                </w:rPr>
                <w:t>Вещества контрастные</w:t>
              </w:r>
            </w:hyperlink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Пакеты перевязочные медицинские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6079E1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 прочие</w:t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0D3F4B" w:rsidRPr="00807809" w:rsidTr="000D3F4B">
        <w:trPr>
          <w:trHeight w:val="521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B12">
              <w:rPr>
                <w:rFonts w:ascii="Times New Roman" w:hAnsi="Times New Roman"/>
                <w:b/>
                <w:sz w:val="20"/>
                <w:szCs w:val="20"/>
              </w:rPr>
              <w:t>Мебель деревянная для офисов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50.190</w:t>
            </w:r>
          </w:p>
        </w:tc>
        <w:tc>
          <w:tcPr>
            <w:tcW w:w="8643" w:type="dxa"/>
          </w:tcPr>
          <w:p w:rsidR="000D3F4B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197">
              <w:rPr>
                <w:rFonts w:ascii="Times New Roman" w:hAnsi="Times New Roman"/>
                <w:b/>
                <w:sz w:val="20"/>
                <w:szCs w:val="20"/>
              </w:rPr>
              <w:t>Изделия медицинские, в том числе хирургические, прочие, не включенные в другие группировки</w:t>
            </w:r>
          </w:p>
        </w:tc>
      </w:tr>
      <w:tr w:rsidR="000D3F4B" w:rsidRPr="00807809" w:rsidTr="000D3F4B">
        <w:trPr>
          <w:trHeight w:val="41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6079E1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6079E1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6079E1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6079E1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0D3F4B" w:rsidRPr="00B90D06" w:rsidTr="000D3F4B">
        <w:trPr>
          <w:trHeight w:val="432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небытового</w:t>
            </w:r>
            <w:proofErr w:type="spellEnd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6079E1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0D3F4B"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="000D3F4B"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DC1ECA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DC1ECA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6079E1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549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AE29FD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6079E1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6079E1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6079E1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Default="000D3F4B" w:rsidP="000D3F4B">
            <w:r w:rsidRPr="00A479C2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43.32.10.110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79C2">
              <w:rPr>
                <w:rFonts w:ascii="Times New Roman" w:hAnsi="Times New Roman"/>
                <w:b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6079E1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6079E1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6079E1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6079E1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6079E1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6079E1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легкового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такси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6079E1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6079E1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3165EA" w:rsidRDefault="000D3F4B" w:rsidP="000D3F4B">
            <w:pPr>
              <w:spacing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165EA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58.29.50.000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5EA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8643" w:type="dxa"/>
            <w:vAlign w:val="center"/>
          </w:tcPr>
          <w:p w:rsidR="000D3F4B" w:rsidRPr="00DC1ECA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0D3F4B" w:rsidRPr="00807809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ED12D7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0D3F4B" w:rsidRPr="00807809" w:rsidTr="000D3F4B">
        <w:trPr>
          <w:trHeight w:val="21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0D3F4B" w:rsidRPr="00807809" w:rsidTr="000D3F4B">
        <w:trPr>
          <w:trHeight w:val="21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60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0D3F4B" w:rsidRPr="00807809" w:rsidTr="000D3F4B">
        <w:trPr>
          <w:trHeight w:val="121"/>
        </w:trPr>
        <w:tc>
          <w:tcPr>
            <w:tcW w:w="1813" w:type="dxa"/>
            <w:gridSpan w:val="2"/>
          </w:tcPr>
          <w:p w:rsidR="000D3F4B" w:rsidRPr="00807809" w:rsidRDefault="006079E1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9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6079E1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0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6079E1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356715">
        <w:rPr>
          <w:rFonts w:ascii="Times New Roman" w:hAnsi="Times New Roman"/>
          <w:sz w:val="20"/>
          <w:szCs w:val="20"/>
        </w:rPr>
        <w:t>03</w:t>
      </w:r>
      <w:r w:rsidR="00412197">
        <w:rPr>
          <w:rFonts w:ascii="Times New Roman" w:hAnsi="Times New Roman"/>
          <w:sz w:val="20"/>
          <w:szCs w:val="20"/>
        </w:rPr>
        <w:t>.</w:t>
      </w:r>
      <w:r w:rsidR="00356715">
        <w:rPr>
          <w:rFonts w:ascii="Times New Roman" w:hAnsi="Times New Roman"/>
          <w:sz w:val="20"/>
          <w:szCs w:val="20"/>
        </w:rPr>
        <w:t>03</w:t>
      </w:r>
      <w:r w:rsidR="00412197">
        <w:rPr>
          <w:rFonts w:ascii="Times New Roman" w:hAnsi="Times New Roman"/>
          <w:sz w:val="20"/>
          <w:szCs w:val="20"/>
        </w:rPr>
        <w:t>.202</w:t>
      </w:r>
      <w:r w:rsidR="00B5553D">
        <w:rPr>
          <w:rFonts w:ascii="Times New Roman" w:hAnsi="Times New Roman"/>
          <w:sz w:val="20"/>
          <w:szCs w:val="20"/>
        </w:rPr>
        <w:t>3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B2025"/>
    <w:rsid w:val="000C0801"/>
    <w:rsid w:val="000C4C1E"/>
    <w:rsid w:val="000D3F4B"/>
    <w:rsid w:val="000D4692"/>
    <w:rsid w:val="000E38CD"/>
    <w:rsid w:val="000F5415"/>
    <w:rsid w:val="00102EEE"/>
    <w:rsid w:val="00112708"/>
    <w:rsid w:val="0013282A"/>
    <w:rsid w:val="00132CC0"/>
    <w:rsid w:val="0013691D"/>
    <w:rsid w:val="00137CC1"/>
    <w:rsid w:val="00144B97"/>
    <w:rsid w:val="001473B2"/>
    <w:rsid w:val="00155460"/>
    <w:rsid w:val="00163C89"/>
    <w:rsid w:val="001709F2"/>
    <w:rsid w:val="0017489F"/>
    <w:rsid w:val="0018498D"/>
    <w:rsid w:val="00193545"/>
    <w:rsid w:val="001A45AF"/>
    <w:rsid w:val="001A4EDD"/>
    <w:rsid w:val="001B5331"/>
    <w:rsid w:val="001B5349"/>
    <w:rsid w:val="001B66CD"/>
    <w:rsid w:val="001C5F69"/>
    <w:rsid w:val="001D6791"/>
    <w:rsid w:val="0020158C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00E0"/>
    <w:rsid w:val="002D54D3"/>
    <w:rsid w:val="002E3D7F"/>
    <w:rsid w:val="002E57A4"/>
    <w:rsid w:val="002F0AAE"/>
    <w:rsid w:val="002F24CB"/>
    <w:rsid w:val="002F43B7"/>
    <w:rsid w:val="00304F85"/>
    <w:rsid w:val="003165EA"/>
    <w:rsid w:val="003259FB"/>
    <w:rsid w:val="003321C0"/>
    <w:rsid w:val="003351FE"/>
    <w:rsid w:val="00337A3D"/>
    <w:rsid w:val="00340568"/>
    <w:rsid w:val="00350D40"/>
    <w:rsid w:val="00353A10"/>
    <w:rsid w:val="00356715"/>
    <w:rsid w:val="00362532"/>
    <w:rsid w:val="003651D1"/>
    <w:rsid w:val="00396B43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06DD0"/>
    <w:rsid w:val="0041061F"/>
    <w:rsid w:val="00410A6D"/>
    <w:rsid w:val="00412197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B57D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079E1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1681C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B0B12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5553D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D22D6"/>
    <w:rsid w:val="00DE1B19"/>
    <w:rsid w:val="00DE396F"/>
    <w:rsid w:val="00DF6077"/>
    <w:rsid w:val="00DF767F"/>
    <w:rsid w:val="00E04A95"/>
    <w:rsid w:val="00E1466C"/>
    <w:rsid w:val="00E272FC"/>
    <w:rsid w:val="00E32C7D"/>
    <w:rsid w:val="00E33F97"/>
    <w:rsid w:val="00E4520A"/>
    <w:rsid w:val="00E54017"/>
    <w:rsid w:val="00E56286"/>
    <w:rsid w:val="00E63901"/>
    <w:rsid w:val="00E651D8"/>
    <w:rsid w:val="00E65643"/>
    <w:rsid w:val="00E82CAE"/>
    <w:rsid w:val="00E86961"/>
    <w:rsid w:val="00E86B95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23840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56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816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681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356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6Y3nCK" TargetMode="External"/><Relationship Id="rId18" Type="http://schemas.openxmlformats.org/officeDocument/2006/relationships/hyperlink" Target="http://spravochniki.info/okpd2/13817-raboty-zavershayuschie-i-otdelochnye-v-zdaniyah-i-sooruzheniyah-43-3" TargetMode="External"/><Relationship Id="rId26" Type="http://schemas.openxmlformats.org/officeDocument/2006/relationships/hyperlink" Target="http://spravochniki.info/okpd2/14882-uslugi-suhoputnogo-passazhirskogo-transporta-prochie-49-3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34-raboty-po-ustroystvu-pokrytiy-polov-i-oblicovke-sten-43-3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6Y3nAK" TargetMode="External"/><Relationship Id="rId17" Type="http://schemas.openxmlformats.org/officeDocument/2006/relationships/hyperlink" Target="http://okpd2.ru/razdel-F.htm" TargetMode="External"/><Relationship Id="rId25" Type="http://schemas.openxmlformats.org/officeDocument/2006/relationships/hyperlink" Target="http://okpd2.ru/razdel-G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kpd2.ru/razdel-F.htm" TargetMode="External"/><Relationship Id="rId20" Type="http://schemas.openxmlformats.org/officeDocument/2006/relationships/hyperlink" Target="http://spravochniki.info/okpd2/13823-raboty-stolyarnye-i-plotnichnye-43-32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DE8D031Y3nAK" TargetMode="External"/><Relationship Id="rId24" Type="http://schemas.openxmlformats.org/officeDocument/2006/relationships/hyperlink" Target="http://spravochniki.info/okpd2/13860-raboty-zavershayuschie-i-otdelochnye-v-zdaniyah-i-sooruzheniyah-prochie-43-39-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8AA206182CA2D78BC35A3020145E273453E1155F1A2BE9D82C1D807AAE9D555791AC91BEE7D035Y3n2K" TargetMode="External"/><Relationship Id="rId23" Type="http://schemas.openxmlformats.org/officeDocument/2006/relationships/hyperlink" Target="http://spravochniki.info/okpd2/13859-raboty-zavershayuschie-i-otdelochnye-v-zdaniyah-i-sooruzheniyah-prochie-43-39" TargetMode="External"/><Relationship Id="rId28" Type="http://schemas.openxmlformats.org/officeDocument/2006/relationships/hyperlink" Target="http://spravochniki.info/okpd2/15444-uslugi-v-oblasti-pechataniya-izdatel-skoy-produkcii-prochie-58-19-1" TargetMode="External"/><Relationship Id="rId10" Type="http://schemas.openxmlformats.org/officeDocument/2006/relationships/hyperlink" Target="https://snab.kontur.ru/classifiers/okpd2/21.20.23.112?text=21.20.23.112" TargetMode="External"/><Relationship Id="rId19" Type="http://schemas.openxmlformats.org/officeDocument/2006/relationships/hyperlink" Target="http://spravochniki.info/okpd2/13818-raboty-shtukaturnye-43-31" TargetMode="External"/><Relationship Id="rId31" Type="http://schemas.openxmlformats.org/officeDocument/2006/relationships/hyperlink" Target="http://spravochniki.info/okpd2/17135-uslugi-v-oblasti-iskusstva-razvlecheniy-otdyha-i-sporta-razdel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21.20.10.256?text=21.20.10.256" TargetMode="External"/><Relationship Id="rId14" Type="http://schemas.openxmlformats.org/officeDocument/2006/relationships/hyperlink" Target="consultantplus://offline/ref=A78AA206182CA2D78BC35A3020145E273453E1155F1A2BE9D82C1D807AAE9D555791AC91BEE7D037Y3nAK" TargetMode="External"/><Relationship Id="rId22" Type="http://schemas.openxmlformats.org/officeDocument/2006/relationships/hyperlink" Target="http://spravochniki.info/okpd2/13846-raboty-malyarnye-i-stekol-nye-43-34" TargetMode="External"/><Relationship Id="rId27" Type="http://schemas.openxmlformats.org/officeDocument/2006/relationships/hyperlink" Target="http://spravochniki.info/okpd2/15443-uslugi-v-oblasti-izdatel-skoy-deyatel-nosti-prochie-58-19" TargetMode="External"/><Relationship Id="rId30" Type="http://schemas.openxmlformats.org/officeDocument/2006/relationships/hyperlink" Target="http://spravochniki.info/okpd2/17249-uslugi-v-oblasti-razvlecheniy-i-otdyha-prochie-93-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1115</Words>
  <Characters>11182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147</cp:revision>
  <cp:lastPrinted>2023-02-14T10:17:00Z</cp:lastPrinted>
  <dcterms:created xsi:type="dcterms:W3CDTF">2016-04-27T08:46:00Z</dcterms:created>
  <dcterms:modified xsi:type="dcterms:W3CDTF">2023-03-03T08:37:00Z</dcterms:modified>
</cp:coreProperties>
</file>